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3C7D" w:rsidRPr="003F542F" w:rsidRDefault="00C33C7D">
      <w:pPr>
        <w:rPr>
          <w:rFonts w:asciiTheme="majorHAnsi" w:hAnsiTheme="majorHAnsi"/>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013882" w:rsidRPr="00013882" w:rsidTr="0069182D">
        <w:tc>
          <w:tcPr>
            <w:tcW w:w="4814" w:type="dxa"/>
            <w:vAlign w:val="center"/>
          </w:tcPr>
          <w:p w:rsidR="00013882" w:rsidRPr="00013882" w:rsidRDefault="00013882" w:rsidP="00013882">
            <w:pPr>
              <w:tabs>
                <w:tab w:val="center" w:pos="4819"/>
                <w:tab w:val="right" w:pos="9638"/>
              </w:tabs>
              <w:spacing w:line="240" w:lineRule="auto"/>
              <w:rPr>
                <w:rFonts w:asciiTheme="majorHAnsi" w:eastAsia="Times New Roman" w:hAnsiTheme="majorHAnsi" w:cs="Times New Roman"/>
                <w:sz w:val="24"/>
                <w:szCs w:val="24"/>
                <w:lang w:eastAsia="it-IT"/>
              </w:rPr>
            </w:pPr>
            <w:r w:rsidRPr="00013882">
              <w:rPr>
                <w:rFonts w:asciiTheme="majorHAnsi" w:eastAsia="Calibri" w:hAnsiTheme="majorHAnsi" w:cs="Times New Roman"/>
                <w:noProof/>
                <w:sz w:val="24"/>
                <w:szCs w:val="24"/>
                <w:lang w:eastAsia="it-IT"/>
              </w:rPr>
              <w:drawing>
                <wp:inline distT="0" distB="0" distL="0" distR="0" wp14:anchorId="4DAD8999" wp14:editId="1584853B">
                  <wp:extent cx="2038537" cy="561975"/>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40832" cy="562608"/>
                          </a:xfrm>
                          <a:prstGeom prst="rect">
                            <a:avLst/>
                          </a:prstGeom>
                          <a:noFill/>
                          <a:ln>
                            <a:noFill/>
                          </a:ln>
                        </pic:spPr>
                      </pic:pic>
                    </a:graphicData>
                  </a:graphic>
                </wp:inline>
              </w:drawing>
            </w:r>
            <w:r w:rsidRPr="00013882">
              <w:rPr>
                <w:rFonts w:asciiTheme="majorHAnsi" w:eastAsia="Times New Roman" w:hAnsiTheme="majorHAnsi" w:cs="Times New Roman"/>
                <w:sz w:val="24"/>
                <w:szCs w:val="24"/>
                <w:lang w:eastAsia="it-IT"/>
              </w:rPr>
              <w:t xml:space="preserve">                                                           </w:t>
            </w:r>
          </w:p>
        </w:tc>
        <w:tc>
          <w:tcPr>
            <w:tcW w:w="4814" w:type="dxa"/>
            <w:vAlign w:val="center"/>
          </w:tcPr>
          <w:p w:rsidR="00013882" w:rsidRPr="00013882" w:rsidRDefault="00013882" w:rsidP="00013882">
            <w:pPr>
              <w:tabs>
                <w:tab w:val="center" w:pos="4819"/>
                <w:tab w:val="right" w:pos="9638"/>
              </w:tabs>
              <w:spacing w:line="240" w:lineRule="auto"/>
              <w:rPr>
                <w:rFonts w:asciiTheme="majorHAnsi" w:eastAsia="Times New Roman" w:hAnsiTheme="majorHAnsi" w:cs="Times New Roman"/>
                <w:sz w:val="24"/>
                <w:szCs w:val="24"/>
                <w:lang w:eastAsia="it-IT"/>
              </w:rPr>
            </w:pPr>
            <w:r w:rsidRPr="00013882">
              <w:rPr>
                <w:rFonts w:asciiTheme="majorHAnsi" w:eastAsia="Times New Roman" w:hAnsiTheme="majorHAnsi" w:cs="Times New Roman"/>
                <w:noProof/>
                <w:sz w:val="24"/>
                <w:szCs w:val="24"/>
                <w:lang w:eastAsia="it-IT"/>
              </w:rPr>
              <w:drawing>
                <wp:inline distT="0" distB="0" distL="0" distR="0" wp14:anchorId="17F7E953" wp14:editId="1CBED42B">
                  <wp:extent cx="1835150" cy="743585"/>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35150" cy="743585"/>
                          </a:xfrm>
                          <a:prstGeom prst="rect">
                            <a:avLst/>
                          </a:prstGeom>
                          <a:noFill/>
                        </pic:spPr>
                      </pic:pic>
                    </a:graphicData>
                  </a:graphic>
                </wp:inline>
              </w:drawing>
            </w:r>
          </w:p>
        </w:tc>
      </w:tr>
    </w:tbl>
    <w:tbl>
      <w:tblPr>
        <w:tblStyle w:val="Grigliatabella"/>
        <w:tblW w:w="0" w:type="auto"/>
        <w:tblLook w:val="04A0" w:firstRow="1" w:lastRow="0" w:firstColumn="1" w:lastColumn="0" w:noHBand="0" w:noVBand="1"/>
      </w:tblPr>
      <w:tblGrid>
        <w:gridCol w:w="9628"/>
      </w:tblGrid>
      <w:tr w:rsidR="00013882" w:rsidRPr="003F542F" w:rsidTr="0069182D">
        <w:tc>
          <w:tcPr>
            <w:tcW w:w="9628" w:type="dxa"/>
          </w:tcPr>
          <w:p w:rsidR="00013882" w:rsidRPr="003F542F" w:rsidRDefault="00013882" w:rsidP="0069182D">
            <w:pPr>
              <w:jc w:val="center"/>
              <w:rPr>
                <w:rFonts w:asciiTheme="majorHAnsi" w:hAnsiTheme="majorHAnsi"/>
                <w:b/>
                <w:lang w:eastAsia="ar-SA"/>
              </w:rPr>
            </w:pPr>
          </w:p>
          <w:p w:rsidR="00013882" w:rsidRPr="003F542F" w:rsidRDefault="00013882" w:rsidP="0069182D">
            <w:pPr>
              <w:jc w:val="center"/>
              <w:rPr>
                <w:rFonts w:asciiTheme="majorHAnsi" w:hAnsiTheme="majorHAnsi"/>
                <w:b/>
                <w:lang w:eastAsia="ar-SA"/>
              </w:rPr>
            </w:pPr>
          </w:p>
          <w:p w:rsidR="00013882" w:rsidRPr="003F542F" w:rsidRDefault="00013882" w:rsidP="0069182D">
            <w:pPr>
              <w:jc w:val="center"/>
              <w:rPr>
                <w:rFonts w:asciiTheme="majorHAnsi" w:hAnsiTheme="majorHAnsi"/>
                <w:b/>
                <w:lang w:eastAsia="ar-SA"/>
              </w:rPr>
            </w:pPr>
            <w:r w:rsidRPr="003F542F">
              <w:rPr>
                <w:rFonts w:asciiTheme="majorHAnsi" w:hAnsiTheme="majorHAnsi"/>
                <w:b/>
                <w:lang w:eastAsia="ar-SA"/>
              </w:rPr>
              <w:t>FONDO EUROPEO PER GLI AFFARI MARITTIMI E LA PESCA 2014 -2020</w:t>
            </w:r>
          </w:p>
          <w:p w:rsidR="00013882" w:rsidRPr="003F542F" w:rsidRDefault="00013882" w:rsidP="0069182D">
            <w:pPr>
              <w:jc w:val="center"/>
              <w:rPr>
                <w:rFonts w:asciiTheme="majorHAnsi" w:hAnsiTheme="majorHAnsi"/>
                <w:b/>
                <w:lang w:eastAsia="ar-SA"/>
              </w:rPr>
            </w:pPr>
          </w:p>
          <w:p w:rsidR="00013882" w:rsidRPr="003F542F" w:rsidRDefault="00013882" w:rsidP="0069182D">
            <w:pPr>
              <w:jc w:val="center"/>
              <w:rPr>
                <w:rFonts w:asciiTheme="majorHAnsi" w:hAnsiTheme="majorHAnsi"/>
                <w:b/>
                <w:lang w:eastAsia="ar-SA"/>
              </w:rPr>
            </w:pPr>
            <w:r w:rsidRPr="003F542F">
              <w:rPr>
                <w:rFonts w:asciiTheme="majorHAnsi" w:hAnsiTheme="majorHAnsi"/>
                <w:b/>
                <w:lang w:eastAsia="ar-SA"/>
              </w:rPr>
              <w:t xml:space="preserve">REGG (UE) </w:t>
            </w:r>
            <w:proofErr w:type="spellStart"/>
            <w:r w:rsidRPr="003F542F">
              <w:rPr>
                <w:rFonts w:asciiTheme="majorHAnsi" w:hAnsiTheme="majorHAnsi"/>
                <w:b/>
                <w:lang w:eastAsia="ar-SA"/>
              </w:rPr>
              <w:t>nn</w:t>
            </w:r>
            <w:proofErr w:type="spellEnd"/>
            <w:r w:rsidRPr="003F542F">
              <w:rPr>
                <w:rFonts w:asciiTheme="majorHAnsi" w:hAnsiTheme="majorHAnsi"/>
                <w:b/>
                <w:lang w:eastAsia="ar-SA"/>
              </w:rPr>
              <w:t>.  1303/2013 e 508/2014</w:t>
            </w:r>
          </w:p>
          <w:p w:rsidR="00013882" w:rsidRPr="003F542F" w:rsidRDefault="00013882" w:rsidP="0069182D">
            <w:pPr>
              <w:jc w:val="center"/>
              <w:rPr>
                <w:rFonts w:asciiTheme="majorHAnsi" w:hAnsiTheme="majorHAnsi"/>
                <w:b/>
                <w:lang w:eastAsia="ar-SA"/>
              </w:rPr>
            </w:pPr>
          </w:p>
          <w:p w:rsidR="00013882" w:rsidRPr="003F542F" w:rsidRDefault="00013882" w:rsidP="0069182D">
            <w:pPr>
              <w:jc w:val="center"/>
              <w:rPr>
                <w:rFonts w:asciiTheme="majorHAnsi" w:hAnsiTheme="majorHAnsi"/>
                <w:b/>
                <w:lang w:eastAsia="ar-SA"/>
              </w:rPr>
            </w:pPr>
            <w:r w:rsidRPr="003F542F">
              <w:rPr>
                <w:rFonts w:asciiTheme="majorHAnsi" w:hAnsiTheme="majorHAnsi"/>
                <w:b/>
                <w:lang w:eastAsia="ar-SA"/>
              </w:rPr>
              <w:t xml:space="preserve">MISURA 2.48 </w:t>
            </w:r>
          </w:p>
          <w:p w:rsidR="00013882" w:rsidRPr="003F542F" w:rsidRDefault="00013882" w:rsidP="0069182D">
            <w:pPr>
              <w:jc w:val="center"/>
              <w:rPr>
                <w:rFonts w:asciiTheme="majorHAnsi" w:hAnsiTheme="majorHAnsi"/>
                <w:b/>
                <w:lang w:eastAsia="ar-SA"/>
              </w:rPr>
            </w:pPr>
          </w:p>
          <w:p w:rsidR="00013882" w:rsidRPr="003F542F" w:rsidRDefault="00013882" w:rsidP="0069182D">
            <w:pPr>
              <w:jc w:val="center"/>
              <w:rPr>
                <w:rFonts w:asciiTheme="majorHAnsi" w:hAnsiTheme="majorHAnsi"/>
                <w:b/>
                <w:lang w:eastAsia="ar-SA"/>
              </w:rPr>
            </w:pPr>
            <w:r w:rsidRPr="003F542F">
              <w:rPr>
                <w:rFonts w:asciiTheme="majorHAnsi" w:hAnsiTheme="majorHAnsi"/>
                <w:b/>
                <w:lang w:eastAsia="ar-SA"/>
              </w:rPr>
              <w:t>INVESTIMENTI PRODUTTIVI DESTINATI ALL’ACQUACOLTURA</w:t>
            </w:r>
          </w:p>
          <w:p w:rsidR="00013882" w:rsidRPr="003F542F" w:rsidRDefault="00013882" w:rsidP="0069182D">
            <w:pPr>
              <w:jc w:val="center"/>
              <w:rPr>
                <w:rFonts w:asciiTheme="majorHAnsi" w:hAnsiTheme="majorHAnsi"/>
                <w:b/>
                <w:lang w:eastAsia="ar-SA"/>
              </w:rPr>
            </w:pPr>
          </w:p>
          <w:p w:rsidR="00013882" w:rsidRPr="003F542F" w:rsidRDefault="00013882" w:rsidP="00013882">
            <w:pPr>
              <w:jc w:val="center"/>
              <w:rPr>
                <w:rFonts w:asciiTheme="majorHAnsi" w:hAnsiTheme="majorHAnsi"/>
                <w:b/>
                <w:lang w:eastAsia="ar-SA"/>
              </w:rPr>
            </w:pPr>
            <w:r w:rsidRPr="003F542F">
              <w:rPr>
                <w:rFonts w:asciiTheme="majorHAnsi" w:hAnsiTheme="majorHAnsi"/>
                <w:sz w:val="28"/>
                <w:szCs w:val="28"/>
                <w:lang w:eastAsia="ar-SA"/>
              </w:rPr>
              <w:t xml:space="preserve">ALLEGATO </w:t>
            </w:r>
            <w:r w:rsidRPr="003F542F">
              <w:rPr>
                <w:rFonts w:asciiTheme="majorHAnsi" w:hAnsiTheme="majorHAnsi"/>
                <w:sz w:val="28"/>
                <w:szCs w:val="28"/>
                <w:lang w:eastAsia="ar-SA"/>
              </w:rPr>
              <w:t>H – INFORMATIVA SUL TRATTAMENTO DEI DATI PERSONALI</w:t>
            </w:r>
          </w:p>
        </w:tc>
      </w:tr>
    </w:tbl>
    <w:p w:rsidR="00013882" w:rsidRPr="003F542F" w:rsidRDefault="00013882">
      <w:pPr>
        <w:rPr>
          <w:rFonts w:asciiTheme="majorHAnsi" w:hAnsiTheme="majorHAnsi"/>
        </w:rPr>
      </w:pPr>
    </w:p>
    <w:p w:rsidR="00013882" w:rsidRPr="003F542F" w:rsidRDefault="00013882" w:rsidP="00013882">
      <w:pPr>
        <w:spacing w:line="240" w:lineRule="auto"/>
        <w:jc w:val="center"/>
        <w:outlineLvl w:val="1"/>
        <w:rPr>
          <w:rFonts w:asciiTheme="majorHAnsi" w:hAnsiTheme="majorHAnsi"/>
          <w:smallCaps/>
          <w:sz w:val="36"/>
          <w:szCs w:val="36"/>
        </w:rPr>
      </w:pPr>
      <w:r w:rsidRPr="003F542F">
        <w:rPr>
          <w:rFonts w:asciiTheme="majorHAnsi" w:hAnsiTheme="majorHAnsi"/>
          <w:smallCaps/>
          <w:sz w:val="36"/>
          <w:szCs w:val="36"/>
        </w:rPr>
        <w:t>INFORMATIVA SUL TRATTAMENTO DEI DATI PERSONALI</w:t>
      </w:r>
    </w:p>
    <w:p w:rsidR="00013882" w:rsidRPr="003F542F" w:rsidRDefault="00013882" w:rsidP="00013882">
      <w:pPr>
        <w:spacing w:line="240" w:lineRule="auto"/>
        <w:jc w:val="center"/>
        <w:outlineLvl w:val="1"/>
        <w:rPr>
          <w:rFonts w:asciiTheme="majorHAnsi" w:hAnsiTheme="majorHAnsi"/>
          <w:smallCaps/>
          <w:sz w:val="36"/>
          <w:szCs w:val="36"/>
        </w:rPr>
      </w:pPr>
    </w:p>
    <w:p w:rsidR="00013882" w:rsidRPr="003F542F" w:rsidRDefault="00013882" w:rsidP="00013882">
      <w:pPr>
        <w:autoSpaceDE w:val="0"/>
        <w:autoSpaceDN w:val="0"/>
        <w:adjustRightInd w:val="0"/>
        <w:spacing w:after="0" w:line="240" w:lineRule="auto"/>
        <w:rPr>
          <w:rFonts w:asciiTheme="majorHAnsi" w:eastAsia="Times New Roman" w:hAnsiTheme="majorHAnsi" w:cs="Arial"/>
          <w:sz w:val="24"/>
          <w:szCs w:val="24"/>
          <w:lang w:eastAsia="it-IT"/>
        </w:rPr>
      </w:pPr>
      <w:r w:rsidRPr="003F542F">
        <w:rPr>
          <w:rFonts w:asciiTheme="majorHAnsi" w:eastAsia="Times New Roman" w:hAnsiTheme="majorHAnsi" w:cs="Arial"/>
          <w:sz w:val="24"/>
          <w:szCs w:val="24"/>
          <w:lang w:eastAsia="it-IT"/>
        </w:rPr>
        <w:t xml:space="preserve">Il Codice in materia di protezione dei dati personali (D. </w:t>
      </w:r>
      <w:proofErr w:type="spellStart"/>
      <w:r w:rsidRPr="003F542F">
        <w:rPr>
          <w:rFonts w:asciiTheme="majorHAnsi" w:eastAsia="Times New Roman" w:hAnsiTheme="majorHAnsi" w:cs="Arial"/>
          <w:sz w:val="24"/>
          <w:szCs w:val="24"/>
          <w:lang w:eastAsia="it-IT"/>
        </w:rPr>
        <w:t>Lgs</w:t>
      </w:r>
      <w:proofErr w:type="spellEnd"/>
      <w:r w:rsidRPr="003F542F">
        <w:rPr>
          <w:rFonts w:asciiTheme="majorHAnsi" w:eastAsia="Times New Roman" w:hAnsiTheme="majorHAnsi" w:cs="Arial"/>
          <w:sz w:val="24"/>
          <w:szCs w:val="24"/>
          <w:lang w:eastAsia="it-IT"/>
        </w:rPr>
        <w:t>. n. 196/2003) prevede la tutela delle persone e di altri soggetti per quanto concerne il trattamento dei dati personali. Il trattamento di tali dati sarà improntato ai principi di correttezza, liceità, pertinenza e trasparenza, tutelando la riservatezza e i diritti dei soggetti richiedenti secondo quanto previsto dall’art. 11. Ai sensi dell’art. 13 del decreto ed in relazione ai dati personali che verranno comunicati ai fini della partecipazione al Bando in oggetto, si forniscono inoltre le informazioni che seguono.</w:t>
      </w:r>
    </w:p>
    <w:p w:rsidR="00013882" w:rsidRPr="003F542F" w:rsidRDefault="00013882" w:rsidP="00013882">
      <w:pPr>
        <w:autoSpaceDE w:val="0"/>
        <w:autoSpaceDN w:val="0"/>
        <w:adjustRightInd w:val="0"/>
        <w:spacing w:after="0" w:line="240" w:lineRule="auto"/>
        <w:rPr>
          <w:rFonts w:asciiTheme="majorHAnsi" w:eastAsia="Times New Roman" w:hAnsiTheme="majorHAnsi" w:cs="Arial"/>
          <w:sz w:val="24"/>
          <w:szCs w:val="24"/>
          <w:lang w:eastAsia="it-IT"/>
        </w:rPr>
      </w:pPr>
    </w:p>
    <w:p w:rsidR="00013882" w:rsidRPr="003F542F" w:rsidRDefault="00013882" w:rsidP="00013882">
      <w:pPr>
        <w:autoSpaceDE w:val="0"/>
        <w:autoSpaceDN w:val="0"/>
        <w:adjustRightInd w:val="0"/>
        <w:spacing w:after="0" w:line="240" w:lineRule="auto"/>
        <w:rPr>
          <w:rFonts w:asciiTheme="majorHAnsi" w:eastAsia="Times New Roman" w:hAnsiTheme="majorHAnsi" w:cs="Arial"/>
          <w:b/>
          <w:sz w:val="24"/>
          <w:szCs w:val="24"/>
          <w:lang w:eastAsia="it-IT"/>
        </w:rPr>
      </w:pPr>
      <w:r w:rsidRPr="003F542F">
        <w:rPr>
          <w:rFonts w:asciiTheme="majorHAnsi" w:eastAsia="Times New Roman" w:hAnsiTheme="majorHAnsi" w:cs="Arial"/>
          <w:b/>
          <w:bCs/>
          <w:sz w:val="24"/>
          <w:szCs w:val="24"/>
          <w:lang w:eastAsia="it-IT"/>
        </w:rPr>
        <w:t xml:space="preserve">Finalità del trattamento dati </w:t>
      </w:r>
    </w:p>
    <w:p w:rsidR="00013882" w:rsidRPr="003F542F" w:rsidRDefault="00013882" w:rsidP="00013882">
      <w:pPr>
        <w:autoSpaceDE w:val="0"/>
        <w:autoSpaceDN w:val="0"/>
        <w:adjustRightInd w:val="0"/>
        <w:spacing w:after="0" w:line="240" w:lineRule="auto"/>
        <w:rPr>
          <w:rFonts w:asciiTheme="majorHAnsi" w:eastAsia="Times New Roman" w:hAnsiTheme="majorHAnsi" w:cs="Arial"/>
          <w:sz w:val="24"/>
          <w:szCs w:val="24"/>
          <w:lang w:eastAsia="it-IT"/>
        </w:rPr>
      </w:pPr>
      <w:r w:rsidRPr="003F542F">
        <w:rPr>
          <w:rFonts w:asciiTheme="majorHAnsi" w:eastAsia="Times New Roman" w:hAnsiTheme="majorHAnsi" w:cs="Arial"/>
          <w:sz w:val="24"/>
          <w:szCs w:val="24"/>
          <w:lang w:eastAsia="it-IT"/>
        </w:rPr>
        <w:t>I dati acquisiti in esecuzione del presente bando saranno utilizzati esclusivamente per le finalità relative al/i procedimento/i amministrativo/i per il/i quale/i vengono comunicati</w:t>
      </w:r>
      <w:r w:rsidRPr="003F542F">
        <w:rPr>
          <w:rFonts w:asciiTheme="majorHAnsi" w:eastAsia="Times New Roman" w:hAnsiTheme="majorHAnsi" w:cs="Arial"/>
          <w:i/>
          <w:sz w:val="24"/>
          <w:szCs w:val="24"/>
          <w:lang w:eastAsia="it-IT"/>
        </w:rPr>
        <w:t>.</w:t>
      </w:r>
      <w:r w:rsidRPr="003F542F">
        <w:rPr>
          <w:rFonts w:asciiTheme="majorHAnsi" w:eastAsia="Times New Roman" w:hAnsiTheme="majorHAnsi" w:cs="Arial"/>
          <w:sz w:val="24"/>
          <w:szCs w:val="24"/>
          <w:lang w:eastAsia="it-IT"/>
        </w:rPr>
        <w:t xml:space="preserve"> Tutti i dati personali che verranno in possesso di Regione saranno trattati esclusivamente per le finalità previste dal bando e nel rispetto dell’art. 13 del decreto. </w:t>
      </w:r>
    </w:p>
    <w:p w:rsidR="00013882" w:rsidRPr="003F542F" w:rsidRDefault="00013882" w:rsidP="00013882">
      <w:pPr>
        <w:autoSpaceDE w:val="0"/>
        <w:autoSpaceDN w:val="0"/>
        <w:adjustRightInd w:val="0"/>
        <w:spacing w:after="0" w:line="240" w:lineRule="auto"/>
        <w:rPr>
          <w:rFonts w:asciiTheme="majorHAnsi" w:eastAsia="Times New Roman" w:hAnsiTheme="majorHAnsi" w:cs="Arial"/>
          <w:sz w:val="24"/>
          <w:szCs w:val="24"/>
          <w:lang w:eastAsia="it-IT"/>
        </w:rPr>
      </w:pPr>
    </w:p>
    <w:p w:rsidR="00013882" w:rsidRPr="003F542F" w:rsidRDefault="00013882" w:rsidP="00013882">
      <w:pPr>
        <w:autoSpaceDE w:val="0"/>
        <w:autoSpaceDN w:val="0"/>
        <w:adjustRightInd w:val="0"/>
        <w:spacing w:after="0" w:line="240" w:lineRule="auto"/>
        <w:rPr>
          <w:rFonts w:asciiTheme="majorHAnsi" w:eastAsia="Times New Roman" w:hAnsiTheme="majorHAnsi" w:cs="Arial"/>
          <w:b/>
          <w:sz w:val="24"/>
          <w:szCs w:val="24"/>
          <w:lang w:eastAsia="it-IT"/>
        </w:rPr>
      </w:pPr>
      <w:r w:rsidRPr="003F542F">
        <w:rPr>
          <w:rFonts w:asciiTheme="majorHAnsi" w:eastAsia="Times New Roman" w:hAnsiTheme="majorHAnsi" w:cs="Arial"/>
          <w:b/>
          <w:bCs/>
          <w:sz w:val="24"/>
          <w:szCs w:val="24"/>
          <w:lang w:eastAsia="it-IT"/>
        </w:rPr>
        <w:t xml:space="preserve">Modalità del trattamento dati </w:t>
      </w:r>
    </w:p>
    <w:p w:rsidR="00013882" w:rsidRPr="003F542F" w:rsidRDefault="00013882" w:rsidP="00013882">
      <w:pPr>
        <w:spacing w:after="0" w:line="240" w:lineRule="auto"/>
        <w:rPr>
          <w:rFonts w:asciiTheme="majorHAnsi" w:eastAsia="Times New Roman" w:hAnsiTheme="majorHAnsi" w:cs="Arial"/>
          <w:sz w:val="24"/>
          <w:szCs w:val="24"/>
          <w:lang w:eastAsia="it-IT"/>
        </w:rPr>
      </w:pPr>
      <w:r w:rsidRPr="003F542F">
        <w:rPr>
          <w:rFonts w:asciiTheme="majorHAnsi" w:eastAsia="Times New Roman" w:hAnsiTheme="majorHAnsi" w:cs="Arial"/>
          <w:sz w:val="24"/>
          <w:szCs w:val="24"/>
          <w:lang w:eastAsia="it-IT"/>
        </w:rPr>
        <w:t>Il trattamento dei dati acquisiti sarà effettuato con l’ausilio di strumenti, anche elettronici, idonei a garantirne la sicurezza e la riservatezza secondo le modalità previste dalle leggi e dai regolamenti vigenti.</w:t>
      </w:r>
    </w:p>
    <w:p w:rsidR="00013882" w:rsidRPr="003F542F" w:rsidRDefault="00013882" w:rsidP="00013882">
      <w:pPr>
        <w:spacing w:after="0" w:line="240" w:lineRule="auto"/>
        <w:rPr>
          <w:rFonts w:asciiTheme="majorHAnsi" w:eastAsia="Times New Roman" w:hAnsiTheme="majorHAnsi" w:cs="Arial"/>
          <w:sz w:val="24"/>
          <w:szCs w:val="24"/>
          <w:lang w:eastAsia="it-IT"/>
        </w:rPr>
      </w:pPr>
    </w:p>
    <w:p w:rsidR="00013882" w:rsidRPr="003F542F" w:rsidRDefault="00013882" w:rsidP="00013882">
      <w:pPr>
        <w:autoSpaceDE w:val="0"/>
        <w:autoSpaceDN w:val="0"/>
        <w:adjustRightInd w:val="0"/>
        <w:spacing w:after="0" w:line="240" w:lineRule="auto"/>
        <w:rPr>
          <w:rFonts w:asciiTheme="majorHAnsi" w:eastAsia="Times New Roman" w:hAnsiTheme="majorHAnsi" w:cs="Arial"/>
          <w:b/>
          <w:bCs/>
          <w:sz w:val="24"/>
          <w:szCs w:val="24"/>
          <w:lang w:eastAsia="it-IT"/>
        </w:rPr>
      </w:pPr>
      <w:r w:rsidRPr="003F542F">
        <w:rPr>
          <w:rFonts w:asciiTheme="majorHAnsi" w:eastAsia="Times New Roman" w:hAnsiTheme="majorHAnsi" w:cs="Arial"/>
          <w:b/>
          <w:bCs/>
          <w:sz w:val="24"/>
          <w:szCs w:val="24"/>
          <w:lang w:eastAsia="it-IT"/>
        </w:rPr>
        <w:t xml:space="preserve">Comunicazione dei dati </w:t>
      </w:r>
    </w:p>
    <w:p w:rsidR="00013882" w:rsidRPr="003F542F" w:rsidRDefault="00013882" w:rsidP="00013882">
      <w:pPr>
        <w:autoSpaceDE w:val="0"/>
        <w:autoSpaceDN w:val="0"/>
        <w:adjustRightInd w:val="0"/>
        <w:spacing w:after="0" w:line="240" w:lineRule="auto"/>
        <w:rPr>
          <w:rFonts w:asciiTheme="majorHAnsi" w:eastAsia="Times New Roman" w:hAnsiTheme="majorHAnsi" w:cs="Arial"/>
          <w:sz w:val="24"/>
          <w:szCs w:val="24"/>
          <w:lang w:eastAsia="it-IT"/>
        </w:rPr>
      </w:pPr>
      <w:r w:rsidRPr="003F542F">
        <w:rPr>
          <w:rFonts w:asciiTheme="majorHAnsi" w:eastAsia="Times New Roman" w:hAnsiTheme="majorHAnsi" w:cs="Arial"/>
          <w:sz w:val="24"/>
          <w:szCs w:val="24"/>
          <w:lang w:eastAsia="it-IT"/>
        </w:rPr>
        <w:t>I dati potranno essere elaborati, comunicati e diffusi da Regione Lombardia per l’esecuzione delle attività e delle funzioni di loro competenza così come esplicitati nel bando.</w:t>
      </w:r>
    </w:p>
    <w:p w:rsidR="00013882" w:rsidRPr="003F542F" w:rsidRDefault="00013882" w:rsidP="00013882">
      <w:pPr>
        <w:autoSpaceDE w:val="0"/>
        <w:autoSpaceDN w:val="0"/>
        <w:adjustRightInd w:val="0"/>
        <w:spacing w:after="0" w:line="240" w:lineRule="auto"/>
        <w:rPr>
          <w:rFonts w:asciiTheme="majorHAnsi" w:eastAsia="Times New Roman" w:hAnsiTheme="majorHAnsi" w:cs="Arial"/>
          <w:i/>
          <w:sz w:val="24"/>
          <w:szCs w:val="24"/>
          <w:lang w:eastAsia="it-IT"/>
        </w:rPr>
      </w:pPr>
    </w:p>
    <w:p w:rsidR="00013882" w:rsidRPr="003F542F" w:rsidRDefault="00013882" w:rsidP="00013882">
      <w:pPr>
        <w:autoSpaceDE w:val="0"/>
        <w:autoSpaceDN w:val="0"/>
        <w:adjustRightInd w:val="0"/>
        <w:spacing w:after="0" w:line="240" w:lineRule="auto"/>
        <w:rPr>
          <w:rFonts w:asciiTheme="majorHAnsi" w:eastAsia="Times New Roman" w:hAnsiTheme="majorHAnsi" w:cs="Arial"/>
          <w:b/>
          <w:bCs/>
          <w:sz w:val="24"/>
          <w:szCs w:val="24"/>
          <w:lang w:eastAsia="it-IT"/>
        </w:rPr>
      </w:pPr>
      <w:r w:rsidRPr="003F542F">
        <w:rPr>
          <w:rFonts w:asciiTheme="majorHAnsi" w:eastAsia="Times New Roman" w:hAnsiTheme="majorHAnsi" w:cs="Arial"/>
          <w:b/>
          <w:bCs/>
          <w:sz w:val="24"/>
          <w:szCs w:val="24"/>
          <w:lang w:eastAsia="it-IT"/>
        </w:rPr>
        <w:t xml:space="preserve">Diritti dell’interessato </w:t>
      </w:r>
    </w:p>
    <w:p w:rsidR="00013882" w:rsidRPr="003F542F" w:rsidRDefault="00013882" w:rsidP="00013882">
      <w:pPr>
        <w:autoSpaceDE w:val="0"/>
        <w:autoSpaceDN w:val="0"/>
        <w:adjustRightInd w:val="0"/>
        <w:spacing w:after="0" w:line="240" w:lineRule="auto"/>
        <w:rPr>
          <w:rFonts w:asciiTheme="majorHAnsi" w:eastAsia="Times New Roman" w:hAnsiTheme="majorHAnsi" w:cs="Arial"/>
          <w:sz w:val="24"/>
          <w:szCs w:val="24"/>
          <w:lang w:eastAsia="it-IT"/>
        </w:rPr>
      </w:pPr>
      <w:r w:rsidRPr="003F542F">
        <w:rPr>
          <w:rFonts w:asciiTheme="majorHAnsi" w:eastAsia="Times New Roman" w:hAnsiTheme="majorHAnsi" w:cs="Arial"/>
          <w:sz w:val="24"/>
          <w:szCs w:val="24"/>
          <w:lang w:eastAsia="it-IT"/>
        </w:rPr>
        <w:t xml:space="preserve">I soggetti cui si riferiscono i dati personali possono esercitare i diritti previsti da artt. 7 e 8 del D. </w:t>
      </w:r>
      <w:proofErr w:type="spellStart"/>
      <w:r w:rsidRPr="003F542F">
        <w:rPr>
          <w:rFonts w:asciiTheme="majorHAnsi" w:eastAsia="Times New Roman" w:hAnsiTheme="majorHAnsi" w:cs="Arial"/>
          <w:sz w:val="24"/>
          <w:szCs w:val="24"/>
          <w:lang w:eastAsia="it-IT"/>
        </w:rPr>
        <w:t>Lgs</w:t>
      </w:r>
      <w:proofErr w:type="spellEnd"/>
      <w:r w:rsidRPr="003F542F">
        <w:rPr>
          <w:rFonts w:asciiTheme="majorHAnsi" w:eastAsia="Times New Roman" w:hAnsiTheme="majorHAnsi" w:cs="Arial"/>
          <w:sz w:val="24"/>
          <w:szCs w:val="24"/>
          <w:lang w:eastAsia="it-IT"/>
        </w:rPr>
        <w:t xml:space="preserve">. n. 196/2003, tra i quali figura la possibilità di ottenere in qualsiasi momento: </w:t>
      </w:r>
    </w:p>
    <w:p w:rsidR="00013882" w:rsidRPr="003F542F" w:rsidRDefault="00013882" w:rsidP="00013882">
      <w:pPr>
        <w:numPr>
          <w:ilvl w:val="0"/>
          <w:numId w:val="1"/>
        </w:numPr>
        <w:autoSpaceDE w:val="0"/>
        <w:autoSpaceDN w:val="0"/>
        <w:adjustRightInd w:val="0"/>
        <w:spacing w:after="0" w:line="240" w:lineRule="auto"/>
        <w:jc w:val="left"/>
        <w:rPr>
          <w:rFonts w:asciiTheme="majorHAnsi" w:eastAsia="Times New Roman" w:hAnsiTheme="majorHAnsi" w:cs="Arial"/>
          <w:bCs/>
          <w:sz w:val="24"/>
          <w:szCs w:val="24"/>
          <w:lang w:eastAsia="it-IT"/>
        </w:rPr>
      </w:pPr>
      <w:proofErr w:type="gramStart"/>
      <w:r w:rsidRPr="003F542F">
        <w:rPr>
          <w:rFonts w:asciiTheme="majorHAnsi" w:eastAsia="Times New Roman" w:hAnsiTheme="majorHAnsi" w:cs="Arial"/>
          <w:bCs/>
          <w:sz w:val="24"/>
          <w:szCs w:val="24"/>
          <w:lang w:eastAsia="it-IT"/>
        </w:rPr>
        <w:lastRenderedPageBreak/>
        <w:t>la</w:t>
      </w:r>
      <w:proofErr w:type="gramEnd"/>
      <w:r w:rsidRPr="003F542F">
        <w:rPr>
          <w:rFonts w:asciiTheme="majorHAnsi" w:eastAsia="Times New Roman" w:hAnsiTheme="majorHAnsi" w:cs="Arial"/>
          <w:bCs/>
          <w:sz w:val="24"/>
          <w:szCs w:val="24"/>
          <w:lang w:eastAsia="it-IT"/>
        </w:rPr>
        <w:t xml:space="preserve"> conferma dell’esistenza di dati personali che li possano riguardare, anche se non ancora registrati, e la loro comunicazione in forma intelligibile; </w:t>
      </w:r>
    </w:p>
    <w:p w:rsidR="00013882" w:rsidRPr="003F542F" w:rsidRDefault="00013882" w:rsidP="00013882">
      <w:pPr>
        <w:numPr>
          <w:ilvl w:val="0"/>
          <w:numId w:val="1"/>
        </w:numPr>
        <w:autoSpaceDE w:val="0"/>
        <w:autoSpaceDN w:val="0"/>
        <w:adjustRightInd w:val="0"/>
        <w:spacing w:after="0" w:line="240" w:lineRule="auto"/>
        <w:jc w:val="left"/>
        <w:rPr>
          <w:rFonts w:asciiTheme="majorHAnsi" w:eastAsia="Times New Roman" w:hAnsiTheme="majorHAnsi" w:cs="Arial"/>
          <w:bCs/>
          <w:sz w:val="24"/>
          <w:szCs w:val="24"/>
          <w:lang w:eastAsia="it-IT"/>
        </w:rPr>
      </w:pPr>
      <w:proofErr w:type="gramStart"/>
      <w:r w:rsidRPr="003F542F">
        <w:rPr>
          <w:rFonts w:asciiTheme="majorHAnsi" w:eastAsia="Times New Roman" w:hAnsiTheme="majorHAnsi" w:cs="Arial"/>
          <w:bCs/>
          <w:sz w:val="24"/>
          <w:szCs w:val="24"/>
          <w:lang w:eastAsia="it-IT"/>
        </w:rPr>
        <w:t>l’indicazione</w:t>
      </w:r>
      <w:proofErr w:type="gramEnd"/>
      <w:r w:rsidRPr="003F542F">
        <w:rPr>
          <w:rFonts w:asciiTheme="majorHAnsi" w:eastAsia="Times New Roman" w:hAnsiTheme="majorHAnsi" w:cs="Arial"/>
          <w:bCs/>
          <w:sz w:val="24"/>
          <w:szCs w:val="24"/>
          <w:lang w:eastAsia="it-IT"/>
        </w:rPr>
        <w:t xml:space="preserve"> della loro origine, delle finalità e delle modalità del loro trattamento, nonché la possibilità di verificarne l’esattezza; </w:t>
      </w:r>
    </w:p>
    <w:p w:rsidR="00013882" w:rsidRPr="003F542F" w:rsidRDefault="00013882" w:rsidP="00013882">
      <w:pPr>
        <w:numPr>
          <w:ilvl w:val="0"/>
          <w:numId w:val="1"/>
        </w:numPr>
        <w:autoSpaceDE w:val="0"/>
        <w:autoSpaceDN w:val="0"/>
        <w:adjustRightInd w:val="0"/>
        <w:spacing w:after="0" w:line="240" w:lineRule="auto"/>
        <w:jc w:val="left"/>
        <w:rPr>
          <w:rFonts w:asciiTheme="majorHAnsi" w:eastAsia="Times New Roman" w:hAnsiTheme="majorHAnsi" w:cs="Arial"/>
          <w:bCs/>
          <w:sz w:val="24"/>
          <w:szCs w:val="24"/>
          <w:lang w:eastAsia="it-IT"/>
        </w:rPr>
      </w:pPr>
      <w:proofErr w:type="gramStart"/>
      <w:r w:rsidRPr="003F542F">
        <w:rPr>
          <w:rFonts w:asciiTheme="majorHAnsi" w:eastAsia="Times New Roman" w:hAnsiTheme="majorHAnsi" w:cs="Arial"/>
          <w:bCs/>
          <w:sz w:val="24"/>
          <w:szCs w:val="24"/>
          <w:lang w:eastAsia="it-IT"/>
        </w:rPr>
        <w:t>l’aggiornamento</w:t>
      </w:r>
      <w:proofErr w:type="gramEnd"/>
      <w:r w:rsidRPr="003F542F">
        <w:rPr>
          <w:rFonts w:asciiTheme="majorHAnsi" w:eastAsia="Times New Roman" w:hAnsiTheme="majorHAnsi" w:cs="Arial"/>
          <w:bCs/>
          <w:sz w:val="24"/>
          <w:szCs w:val="24"/>
          <w:lang w:eastAsia="it-IT"/>
        </w:rPr>
        <w:t xml:space="preserve">, la rettifica e l’integrazione dei dati, la loro cancellazione, la trasformazione in forma anonima od opporsi al trattamento dei dati per motivi legittimi o giustificati motivi; </w:t>
      </w:r>
    </w:p>
    <w:p w:rsidR="00013882" w:rsidRPr="003F542F" w:rsidRDefault="00013882" w:rsidP="00013882">
      <w:pPr>
        <w:numPr>
          <w:ilvl w:val="0"/>
          <w:numId w:val="1"/>
        </w:numPr>
        <w:autoSpaceDE w:val="0"/>
        <w:autoSpaceDN w:val="0"/>
        <w:adjustRightInd w:val="0"/>
        <w:spacing w:after="0" w:line="240" w:lineRule="auto"/>
        <w:jc w:val="left"/>
        <w:rPr>
          <w:rFonts w:asciiTheme="majorHAnsi" w:eastAsia="Times New Roman" w:hAnsiTheme="majorHAnsi" w:cs="Arial"/>
          <w:bCs/>
          <w:sz w:val="24"/>
          <w:szCs w:val="24"/>
          <w:lang w:eastAsia="it-IT"/>
        </w:rPr>
      </w:pPr>
      <w:proofErr w:type="gramStart"/>
      <w:r w:rsidRPr="003F542F">
        <w:rPr>
          <w:rFonts w:asciiTheme="majorHAnsi" w:eastAsia="Times New Roman" w:hAnsiTheme="majorHAnsi" w:cs="Arial"/>
          <w:bCs/>
          <w:sz w:val="24"/>
          <w:szCs w:val="24"/>
          <w:lang w:eastAsia="it-IT"/>
        </w:rPr>
        <w:t>l’attestazione</w:t>
      </w:r>
      <w:proofErr w:type="gramEnd"/>
      <w:r w:rsidRPr="003F542F">
        <w:rPr>
          <w:rFonts w:asciiTheme="majorHAnsi" w:eastAsia="Times New Roman" w:hAnsiTheme="majorHAnsi" w:cs="Arial"/>
          <w:bCs/>
          <w:sz w:val="24"/>
          <w:szCs w:val="24"/>
          <w:lang w:eastAsia="it-IT"/>
        </w:rPr>
        <w:t xml:space="preserve"> che le operazioni di cui al precedente punto sono state portate a conoscenza di coloro ai quali i dati sono stati comunicati o diffusi, eccettuato il caso in cui tale adempimento si riveli impossibile o comporti un impiego di mezzi manifestamente sproporzionato rispetto al diritto tutelato.</w:t>
      </w:r>
    </w:p>
    <w:p w:rsidR="00013882" w:rsidRPr="003F542F" w:rsidRDefault="00013882" w:rsidP="00013882">
      <w:pPr>
        <w:autoSpaceDE w:val="0"/>
        <w:autoSpaceDN w:val="0"/>
        <w:adjustRightInd w:val="0"/>
        <w:spacing w:after="0" w:line="240" w:lineRule="auto"/>
        <w:rPr>
          <w:rFonts w:asciiTheme="majorHAnsi" w:eastAsia="Times New Roman" w:hAnsiTheme="majorHAnsi" w:cs="Arial"/>
          <w:sz w:val="24"/>
          <w:szCs w:val="24"/>
          <w:lang w:eastAsia="it-IT"/>
        </w:rPr>
      </w:pPr>
    </w:p>
    <w:p w:rsidR="00013882" w:rsidRPr="003F542F" w:rsidRDefault="00013882" w:rsidP="00013882">
      <w:pPr>
        <w:autoSpaceDE w:val="0"/>
        <w:autoSpaceDN w:val="0"/>
        <w:adjustRightInd w:val="0"/>
        <w:spacing w:after="0" w:line="240" w:lineRule="auto"/>
        <w:rPr>
          <w:rFonts w:asciiTheme="majorHAnsi" w:eastAsia="Times New Roman" w:hAnsiTheme="majorHAnsi" w:cs="Arial"/>
          <w:sz w:val="24"/>
          <w:szCs w:val="24"/>
          <w:lang w:eastAsia="it-IT"/>
        </w:rPr>
      </w:pPr>
      <w:r w:rsidRPr="003F542F">
        <w:rPr>
          <w:rFonts w:asciiTheme="majorHAnsi" w:eastAsia="Times New Roman" w:hAnsiTheme="majorHAnsi" w:cs="Arial"/>
          <w:sz w:val="24"/>
          <w:szCs w:val="24"/>
          <w:lang w:eastAsia="it-IT"/>
        </w:rPr>
        <w:t xml:space="preserve">Le modalità per esercitare i citati diritti sono disciplinate dal decreto del Segretario Generale n. 10312 del 6/11/2014 </w:t>
      </w:r>
      <w:r w:rsidRPr="003F542F">
        <w:rPr>
          <w:rFonts w:asciiTheme="majorHAnsi" w:eastAsia="Times New Roman" w:hAnsiTheme="majorHAnsi" w:cs="Arial"/>
          <w:i/>
          <w:sz w:val="24"/>
          <w:szCs w:val="24"/>
          <w:lang w:eastAsia="it-IT"/>
        </w:rPr>
        <w:t xml:space="preserve">Determinazioni in merito al diritto di accesso ai dati personali e agli altri diritti di cui all’Art 7 e art. 8 del </w:t>
      </w:r>
      <w:proofErr w:type="spellStart"/>
      <w:r w:rsidRPr="003F542F">
        <w:rPr>
          <w:rFonts w:asciiTheme="majorHAnsi" w:eastAsia="Times New Roman" w:hAnsiTheme="majorHAnsi" w:cs="Arial"/>
          <w:i/>
          <w:sz w:val="24"/>
          <w:szCs w:val="24"/>
          <w:lang w:eastAsia="it-IT"/>
        </w:rPr>
        <w:t>D.Lgs.</w:t>
      </w:r>
      <w:proofErr w:type="spellEnd"/>
      <w:r w:rsidRPr="003F542F">
        <w:rPr>
          <w:rFonts w:asciiTheme="majorHAnsi" w:eastAsia="Times New Roman" w:hAnsiTheme="majorHAnsi" w:cs="Arial"/>
          <w:i/>
          <w:sz w:val="24"/>
          <w:szCs w:val="24"/>
          <w:lang w:eastAsia="it-IT"/>
        </w:rPr>
        <w:t xml:space="preserve"> 196/2003 detenuti dalla Giunta regionale. Approvazione di “Policy di gestione di accesso ai dati personali”</w:t>
      </w:r>
      <w:r w:rsidRPr="003F542F">
        <w:rPr>
          <w:rFonts w:asciiTheme="majorHAnsi" w:eastAsia="Times New Roman" w:hAnsiTheme="majorHAnsi" w:cs="Arial"/>
          <w:sz w:val="24"/>
          <w:szCs w:val="24"/>
          <w:lang w:eastAsia="it-IT"/>
        </w:rPr>
        <w:t xml:space="preserve">. </w:t>
      </w:r>
    </w:p>
    <w:p w:rsidR="00013882" w:rsidRPr="003F542F" w:rsidRDefault="00013882" w:rsidP="00013882">
      <w:pPr>
        <w:autoSpaceDE w:val="0"/>
        <w:autoSpaceDN w:val="0"/>
        <w:adjustRightInd w:val="0"/>
        <w:spacing w:after="0" w:line="240" w:lineRule="auto"/>
        <w:rPr>
          <w:rFonts w:asciiTheme="majorHAnsi" w:eastAsia="Times New Roman" w:hAnsiTheme="majorHAnsi" w:cs="Arial"/>
          <w:sz w:val="24"/>
          <w:szCs w:val="24"/>
          <w:lang w:eastAsia="it-IT"/>
        </w:rPr>
      </w:pPr>
      <w:r w:rsidRPr="003F542F">
        <w:rPr>
          <w:rFonts w:asciiTheme="majorHAnsi" w:eastAsia="Times New Roman" w:hAnsiTheme="majorHAnsi" w:cs="Arial"/>
          <w:bCs/>
          <w:sz w:val="24"/>
          <w:szCs w:val="24"/>
          <w:lang w:eastAsia="it-IT"/>
        </w:rPr>
        <w:t>Le istanze andranno</w:t>
      </w:r>
      <w:r w:rsidRPr="003F542F">
        <w:rPr>
          <w:rFonts w:asciiTheme="majorHAnsi" w:eastAsia="Times New Roman" w:hAnsiTheme="majorHAnsi" w:cs="Arial"/>
          <w:sz w:val="24"/>
          <w:szCs w:val="24"/>
          <w:lang w:eastAsia="it-IT"/>
        </w:rPr>
        <w:t xml:space="preserve"> rivolte a Regione Lombardia, all’indirizzo </w:t>
      </w:r>
      <w:r w:rsidR="003F542F">
        <w:rPr>
          <w:rFonts w:asciiTheme="majorHAnsi" w:eastAsia="Times New Roman" w:hAnsiTheme="majorHAnsi" w:cs="Arial"/>
          <w:sz w:val="24"/>
          <w:szCs w:val="24"/>
          <w:lang w:eastAsia="it-IT"/>
        </w:rPr>
        <w:t>agricoltura@pec.regione.lombardia.it</w:t>
      </w:r>
    </w:p>
    <w:p w:rsidR="00013882" w:rsidRPr="003F542F" w:rsidRDefault="00013882" w:rsidP="00013882">
      <w:pPr>
        <w:autoSpaceDE w:val="0"/>
        <w:autoSpaceDN w:val="0"/>
        <w:adjustRightInd w:val="0"/>
        <w:spacing w:after="0" w:line="240" w:lineRule="auto"/>
        <w:rPr>
          <w:rFonts w:asciiTheme="majorHAnsi" w:eastAsia="Times New Roman" w:hAnsiTheme="majorHAnsi" w:cs="Arial"/>
          <w:b/>
          <w:bCs/>
          <w:sz w:val="24"/>
          <w:szCs w:val="24"/>
          <w:lang w:eastAsia="it-IT"/>
        </w:rPr>
      </w:pPr>
    </w:p>
    <w:p w:rsidR="00013882" w:rsidRPr="003F542F" w:rsidRDefault="00013882" w:rsidP="00013882">
      <w:pPr>
        <w:autoSpaceDE w:val="0"/>
        <w:autoSpaceDN w:val="0"/>
        <w:adjustRightInd w:val="0"/>
        <w:spacing w:after="0" w:line="240" w:lineRule="auto"/>
        <w:rPr>
          <w:rFonts w:asciiTheme="majorHAnsi" w:eastAsia="Times New Roman" w:hAnsiTheme="majorHAnsi" w:cs="Arial"/>
          <w:b/>
          <w:bCs/>
          <w:sz w:val="24"/>
          <w:szCs w:val="24"/>
          <w:lang w:eastAsia="it-IT"/>
        </w:rPr>
      </w:pPr>
      <w:r w:rsidRPr="003F542F">
        <w:rPr>
          <w:rFonts w:asciiTheme="majorHAnsi" w:eastAsia="Times New Roman" w:hAnsiTheme="majorHAnsi" w:cs="Arial"/>
          <w:b/>
          <w:bCs/>
          <w:sz w:val="24"/>
          <w:szCs w:val="24"/>
          <w:lang w:eastAsia="it-IT"/>
        </w:rPr>
        <w:br/>
        <w:t xml:space="preserve">Titolare del trattamento dati </w:t>
      </w:r>
    </w:p>
    <w:p w:rsidR="00013882" w:rsidRPr="003F542F" w:rsidRDefault="00013882" w:rsidP="00013882">
      <w:pPr>
        <w:autoSpaceDE w:val="0"/>
        <w:autoSpaceDN w:val="0"/>
        <w:adjustRightInd w:val="0"/>
        <w:spacing w:before="60" w:after="60" w:line="240" w:lineRule="auto"/>
        <w:rPr>
          <w:rFonts w:asciiTheme="majorHAnsi" w:eastAsia="Times New Roman" w:hAnsiTheme="majorHAnsi" w:cs="Arial"/>
          <w:sz w:val="24"/>
          <w:szCs w:val="24"/>
          <w:lang w:eastAsia="it-IT"/>
        </w:rPr>
      </w:pPr>
      <w:r w:rsidRPr="003F542F">
        <w:rPr>
          <w:rFonts w:asciiTheme="majorHAnsi" w:eastAsia="Times New Roman" w:hAnsiTheme="majorHAnsi" w:cs="Arial"/>
          <w:sz w:val="24"/>
          <w:szCs w:val="24"/>
          <w:lang w:eastAsia="it-IT"/>
        </w:rPr>
        <w:t xml:space="preserve">Ai sensi dell’art.13 del </w:t>
      </w:r>
      <w:proofErr w:type="spellStart"/>
      <w:r w:rsidRPr="003F542F">
        <w:rPr>
          <w:rFonts w:asciiTheme="majorHAnsi" w:eastAsia="Times New Roman" w:hAnsiTheme="majorHAnsi" w:cs="Arial"/>
          <w:sz w:val="24"/>
          <w:szCs w:val="24"/>
          <w:lang w:eastAsia="it-IT"/>
        </w:rPr>
        <w:t>D.Lgs.</w:t>
      </w:r>
      <w:proofErr w:type="spellEnd"/>
      <w:r w:rsidRPr="003F542F">
        <w:rPr>
          <w:rFonts w:asciiTheme="majorHAnsi" w:eastAsia="Times New Roman" w:hAnsiTheme="majorHAnsi" w:cs="Arial"/>
          <w:sz w:val="24"/>
          <w:szCs w:val="24"/>
          <w:lang w:eastAsia="it-IT"/>
        </w:rPr>
        <w:t xml:space="preserve"> n. 196/2003, titolare del trattamento dei dati è la Giunta Regionale della Lombardia nella persona del Presidente pro-tempore, con sede in Piazza Città di Lombardia 1 – 20124 Milano. </w:t>
      </w:r>
    </w:p>
    <w:p w:rsidR="00013882" w:rsidRPr="003F542F" w:rsidRDefault="00013882" w:rsidP="00013882">
      <w:pPr>
        <w:autoSpaceDE w:val="0"/>
        <w:autoSpaceDN w:val="0"/>
        <w:adjustRightInd w:val="0"/>
        <w:spacing w:before="60" w:after="60" w:line="240" w:lineRule="auto"/>
        <w:rPr>
          <w:rFonts w:asciiTheme="majorHAnsi" w:eastAsia="Times New Roman" w:hAnsiTheme="majorHAnsi" w:cs="Arial"/>
          <w:bCs/>
          <w:i/>
          <w:sz w:val="24"/>
          <w:szCs w:val="24"/>
          <w:lang w:eastAsia="it-IT"/>
        </w:rPr>
      </w:pPr>
      <w:r w:rsidRPr="003F542F">
        <w:rPr>
          <w:rFonts w:asciiTheme="majorHAnsi" w:eastAsia="Times New Roman" w:hAnsiTheme="majorHAnsi" w:cs="Arial"/>
          <w:bCs/>
          <w:i/>
          <w:sz w:val="24"/>
          <w:szCs w:val="24"/>
          <w:lang w:eastAsia="it-IT"/>
        </w:rPr>
        <w:t>Responsabili del trattamento dei dati</w:t>
      </w:r>
    </w:p>
    <w:p w:rsidR="00013882" w:rsidRPr="003F542F" w:rsidRDefault="003F542F" w:rsidP="003F542F">
      <w:pPr>
        <w:autoSpaceDE w:val="0"/>
        <w:autoSpaceDN w:val="0"/>
        <w:adjustRightInd w:val="0"/>
        <w:spacing w:before="60" w:after="60" w:line="240" w:lineRule="auto"/>
        <w:rPr>
          <w:rFonts w:asciiTheme="majorHAnsi" w:eastAsia="Times New Roman" w:hAnsiTheme="majorHAnsi" w:cs="Arial"/>
          <w:sz w:val="24"/>
          <w:szCs w:val="24"/>
          <w:lang w:eastAsia="it-IT"/>
        </w:rPr>
      </w:pPr>
      <w:r>
        <w:rPr>
          <w:rFonts w:asciiTheme="majorHAnsi" w:eastAsia="Times New Roman" w:hAnsiTheme="majorHAnsi" w:cs="Arial"/>
          <w:sz w:val="24"/>
          <w:szCs w:val="24"/>
          <w:lang w:eastAsia="it-IT"/>
        </w:rPr>
        <w:t>Responsabile interno</w:t>
      </w:r>
      <w:bookmarkStart w:id="0" w:name="_GoBack"/>
      <w:bookmarkEnd w:id="0"/>
      <w:r w:rsidR="00013882" w:rsidRPr="003F542F">
        <w:rPr>
          <w:rFonts w:asciiTheme="majorHAnsi" w:eastAsia="Times New Roman" w:hAnsiTheme="majorHAnsi" w:cs="Arial"/>
          <w:sz w:val="24"/>
          <w:szCs w:val="24"/>
          <w:lang w:eastAsia="it-IT"/>
        </w:rPr>
        <w:t xml:space="preserve"> del Trattament</w:t>
      </w:r>
      <w:r>
        <w:rPr>
          <w:rFonts w:asciiTheme="majorHAnsi" w:eastAsia="Times New Roman" w:hAnsiTheme="majorHAnsi" w:cs="Arial"/>
          <w:sz w:val="24"/>
          <w:szCs w:val="24"/>
          <w:lang w:eastAsia="it-IT"/>
        </w:rPr>
        <w:t xml:space="preserve">o, per Regione Lombardia è </w:t>
      </w:r>
      <w:r w:rsidR="00013882" w:rsidRPr="003F542F">
        <w:rPr>
          <w:rFonts w:asciiTheme="majorHAnsi" w:hAnsiTheme="majorHAnsi" w:cs="Arial"/>
          <w:sz w:val="24"/>
          <w:szCs w:val="24"/>
        </w:rPr>
        <w:t xml:space="preserve">il Direttore Generale pro-tempore della DG </w:t>
      </w:r>
      <w:r>
        <w:rPr>
          <w:rFonts w:asciiTheme="majorHAnsi" w:hAnsiTheme="majorHAnsi" w:cs="Arial"/>
          <w:sz w:val="24"/>
          <w:szCs w:val="24"/>
        </w:rPr>
        <w:t>Agricoltura.</w:t>
      </w:r>
    </w:p>
    <w:p w:rsidR="00013882" w:rsidRPr="003F542F" w:rsidRDefault="00013882">
      <w:pPr>
        <w:rPr>
          <w:rFonts w:asciiTheme="majorHAnsi" w:hAnsiTheme="majorHAnsi"/>
        </w:rPr>
      </w:pPr>
    </w:p>
    <w:sectPr w:rsidR="00013882" w:rsidRPr="003F542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C8136E"/>
    <w:multiLevelType w:val="hybridMultilevel"/>
    <w:tmpl w:val="192052DE"/>
    <w:lvl w:ilvl="0" w:tplc="531EF7DC">
      <w:numFmt w:val="bullet"/>
      <w:lvlText w:val="-"/>
      <w:lvlJc w:val="left"/>
      <w:pPr>
        <w:ind w:left="360" w:hanging="360"/>
      </w:pPr>
      <w:rPr>
        <w:rFonts w:ascii="Arial" w:eastAsia="Cambria"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766B2C72"/>
    <w:multiLevelType w:val="hybridMultilevel"/>
    <w:tmpl w:val="7922830C"/>
    <w:lvl w:ilvl="0" w:tplc="531EF7DC">
      <w:numFmt w:val="bullet"/>
      <w:lvlText w:val="-"/>
      <w:lvlJc w:val="left"/>
      <w:pPr>
        <w:ind w:left="1080" w:hanging="360"/>
      </w:pPr>
      <w:rPr>
        <w:rFonts w:ascii="Arial" w:eastAsia="Cambria"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882"/>
    <w:rsid w:val="00013882"/>
    <w:rsid w:val="0015475C"/>
    <w:rsid w:val="002568F6"/>
    <w:rsid w:val="003F542F"/>
    <w:rsid w:val="00C33C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D9BC10-8DCE-41C3-9C39-9EACCF69D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13882"/>
    <w:pPr>
      <w:spacing w:line="300" w:lineRule="exact"/>
      <w:jc w:val="both"/>
    </w:pPr>
    <w:rPr>
      <w:rFonts w:ascii="Tw Cen MT" w:hAnsi="Tw Cen M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0138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1">
    <w:name w:val="Griglia tabella1"/>
    <w:basedOn w:val="Tabellanormale"/>
    <w:next w:val="Grigliatabella"/>
    <w:uiPriority w:val="39"/>
    <w:rsid w:val="000138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542</Words>
  <Characters>3093</Characters>
  <Application>Microsoft Office Word</Application>
  <DocSecurity>0</DocSecurity>
  <Lines>25</Lines>
  <Paragraphs>7</Paragraphs>
  <ScaleCrop>false</ScaleCrop>
  <Company>Regione Lombardia</Company>
  <LinksUpToDate>false</LinksUpToDate>
  <CharactersWithSpaces>3628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Giovanna Nicastro</dc:creator>
  <cp:keywords/>
  <dc:description/>
  <cp:lastModifiedBy>Giovanna Nicastro</cp:lastModifiedBy>
  <cp:revision>2</cp:revision>
  <dcterms:created xsi:type="dcterms:W3CDTF">2017-12-19T10:54:00Z</dcterms:created>
  <dcterms:modified xsi:type="dcterms:W3CDTF">2017-12-19T11:00:00Z</dcterms:modified>
</cp:coreProperties>
</file>